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062B" w14:textId="77777777" w:rsidR="007735D1" w:rsidRDefault="007735D1" w:rsidP="007735D1">
      <w:r>
        <w:t xml:space="preserve">САДРЖАЈ И НАЧИН ПОЛАГАЊА МАТУРСКОГ ИСПИТА У ФИЛОЛОШКОЈ ГИМНАЗИЈИ </w:t>
      </w:r>
    </w:p>
    <w:p w14:paraId="2D999662" w14:textId="77777777" w:rsidR="007735D1" w:rsidRDefault="007735D1" w:rsidP="007735D1">
      <w:r>
        <w:t xml:space="preserve">Матурским испитом утврђује се зрелост и оспособљеност ученика за даље школовање. Матурски испит полажу ученици који су успешно завршили четврти разред филолошке гимназије. </w:t>
      </w:r>
    </w:p>
    <w:p w14:paraId="782B03B1" w14:textId="77777777" w:rsidR="007735D1" w:rsidRDefault="007735D1" w:rsidP="007735D1">
      <w:r>
        <w:t xml:space="preserve">САДРЖАЈИ МАТУРСКОГ ИСПИТА </w:t>
      </w:r>
    </w:p>
    <w:p w14:paraId="25399231" w14:textId="77777777" w:rsidR="007735D1" w:rsidRDefault="007735D1" w:rsidP="007735D1">
      <w:r>
        <w:t>На смеру живи (страни) језици ученици полажу:</w:t>
      </w:r>
    </w:p>
    <w:p w14:paraId="2CAA2311" w14:textId="77777777" w:rsidR="007735D1" w:rsidRDefault="007735D1" w:rsidP="007735D1">
      <w:r>
        <w:t xml:space="preserve"> - писмени испит из југословенске и опште књижевности или тест знања из српског језика (по избору ученика), - тест знања и усмени испит из првог живог (страног) језика, </w:t>
      </w:r>
    </w:p>
    <w:p w14:paraId="160FFEAC" w14:textId="77777777" w:rsidR="007735D1" w:rsidRDefault="007735D1" w:rsidP="007735D1">
      <w:r>
        <w:t xml:space="preserve">- израда и обрада матурског рада. </w:t>
      </w:r>
    </w:p>
    <w:p w14:paraId="7EA9C880" w14:textId="77777777" w:rsidR="007735D1" w:rsidRDefault="007735D1" w:rsidP="007735D1">
      <w:r>
        <w:t xml:space="preserve">На смеру класични језици ученици полажу: </w:t>
      </w:r>
    </w:p>
    <w:p w14:paraId="527DC34C" w14:textId="77777777" w:rsidR="007735D1" w:rsidRDefault="007735D1" w:rsidP="007735D1">
      <w:r>
        <w:t>- писмени испит из југословенске и опште књижевности или тест знања из српског језика (по избору ученика). - писмени и усмени испит из латинског језика или писмени и усмени испит из старогрчког језика (по избору ученика),</w:t>
      </w:r>
    </w:p>
    <w:p w14:paraId="3DBA0A8F" w14:textId="77777777" w:rsidR="007735D1" w:rsidRDefault="007735D1" w:rsidP="007735D1">
      <w:r>
        <w:t xml:space="preserve"> - израда и обрада матурског испита. Сви предмети полажу се према наставном програму који је ученик савладао. </w:t>
      </w:r>
    </w:p>
    <w:p w14:paraId="2533E286" w14:textId="77777777" w:rsidR="007735D1" w:rsidRDefault="007735D1" w:rsidP="007735D1">
      <w:r>
        <w:t xml:space="preserve">1. Писмени испит из југословенске и опште књижевности или тест знања из српског језика Писмени испит из књижевности се састоји из писменог задатка, урађеног на једну од пет предложених тема. Теме су из области које утврђује испитни одбор на предлог стручног актива. Обавештење о усвојеним тематским областима из којих ће ученици бирати једну од пет предложених тема објављује се на огласној табли школе на почетку другог полугодишта. При оцењивању писменог задатка, испитна комисија има у виду познавање грађе, ширину обраде теме, избор и интерпретацију грађе, композицију, стил и језик. Тест знања из српског језика обухвата задатке и представља пресек целокупног градива српског језика предвиђеног Правилником о наставном плану и програму за обдарене ученике у филолошкој гимназији. </w:t>
      </w:r>
    </w:p>
    <w:p w14:paraId="5285E899" w14:textId="77777777" w:rsidR="007735D1" w:rsidRDefault="007735D1" w:rsidP="007735D1">
      <w:r>
        <w:t xml:space="preserve">2. Тест знања из првог страног језика (смер живи језици) и писмени испит из латинског или старогрчког језика (за смер класични језици) </w:t>
      </w:r>
    </w:p>
    <w:p w14:paraId="76391F14" w14:textId="77777777" w:rsidR="007735D1" w:rsidRDefault="007735D1" w:rsidP="007735D1">
      <w:r>
        <w:t xml:space="preserve">А. Тест знања из првог страног језика (смер живи језици) обухвата задатке и представља пресек целокупног градива ових језика предвиђеног Правилником о наставном плану и програму за обдарене ученике у филолошкој гимназији. </w:t>
      </w:r>
    </w:p>
    <w:p w14:paraId="086A38E1" w14:textId="77777777" w:rsidR="007735D1" w:rsidRDefault="007735D1" w:rsidP="007735D1">
      <w:r>
        <w:t xml:space="preserve">Б. Текстови за смер класични језици садрже: </w:t>
      </w:r>
    </w:p>
    <w:p w14:paraId="6E14D7E4" w14:textId="77777777" w:rsidR="007735D1" w:rsidRDefault="007735D1" w:rsidP="007735D1">
      <w:r>
        <w:t xml:space="preserve">- превод непознатог познатог текста на српски језик 20-30 редова, </w:t>
      </w:r>
    </w:p>
    <w:p w14:paraId="30AB42F6" w14:textId="77777777" w:rsidR="007735D1" w:rsidRDefault="007735D1" w:rsidP="007735D1">
      <w:r>
        <w:t xml:space="preserve">- превод непознатог прозног текста на српски језик 25-30 редова, </w:t>
      </w:r>
    </w:p>
    <w:p w14:paraId="35349808" w14:textId="77777777" w:rsidR="007735D1" w:rsidRDefault="007735D1" w:rsidP="007735D1">
      <w:r>
        <w:t xml:space="preserve">- превод непознатог поетског текста на српски језик до 25 стихова. Писменим испитом проверава се степен усвојености предвиђених морфосинтаксичких структура, познавање језика (страних, или класичних) са којих се преводи, односно на које се преводи, способност налажења одговарајућих речи и израза у српском језику и оспособљености за коришћење речника. Текстове за писмени </w:t>
      </w:r>
      <w:r>
        <w:lastRenderedPageBreak/>
        <w:t xml:space="preserve">испит утврђује испитни одбор на предлог стручног актива, а ученици их добијају непосредно пред почетак писменог испита. </w:t>
      </w:r>
    </w:p>
    <w:p w14:paraId="3DB93B61" w14:textId="77777777" w:rsidR="007735D1" w:rsidRDefault="007735D1" w:rsidP="007735D1">
      <w:r>
        <w:t xml:space="preserve">3. Усмени испит из првог страног језика (за смер живи језици) односно из латинског или старогрчког језика (за смер класични језици) На усменом испиту врши се граматичка анализа на одабраним текстовима и води краћа конверзација на страном језику. Текст се чита, служи за проверу непосредног разумевања прочитаног и као подстицај за разговор. Он треба да буде примерен језичком знању ученика, да је занимљив и да ученика мотивише на размишљање и разговор. Текст треба да има 25-30 редова и да чини заокружену целину. Усменим испитом проверава се говорна компетенција ученика и његова оспособљеност да самостално излаже и учествује у разговору о прочитаном тексту, садржају са којима се упознао у току школовања као и о темама које су везане за свакодневни живот и интересовање ученика. </w:t>
      </w:r>
    </w:p>
    <w:p w14:paraId="0627D53A" w14:textId="77777777" w:rsidR="007735D1" w:rsidRDefault="007735D1" w:rsidP="007735D1">
      <w:r>
        <w:t xml:space="preserve">4. Матурски рад са усменом одбраном рада Матурски рад са одбраном је самостално обрађена тема коју ученик бира са списка одобрених тема у оквиру једног од следећих предмета: </w:t>
      </w:r>
    </w:p>
    <w:p w14:paraId="412BD582" w14:textId="77777777" w:rsidR="007735D1" w:rsidRDefault="007735D1" w:rsidP="007735D1">
      <w:r>
        <w:t>- други страни живи језик, класични језик, увод у општу лингвистику, реторика, филозофија, социологија, психологија, историја, ликовна култура, музичка култура и математика. Теме за матурски рад утврђује наставничко веће школе на предлог стручних актива. Списак утврђених тема објављује се на огласној табли или доставља ученицима на увид на други погодан начин почетком другог полугодишта за текућу школску годину. Сврха матурског рада је да ученик покаже колико влада материјалом у вези са темом, у којој мери је усвојио методе и приступ обради теме, како се служи литературом, да ли је оспособљен да анализира, критички размишља и да самостално изрази свој лични став у односу на тему коју обрађује. Ученик ради матурски рад у току другог полугодишта четвртог разреда уз помоћ наставникаментора. У току израде матурског рада обавезно је организовање најмање четири консултације на којима је ментор дужан да прати рад сваког ученика и пружи му потребну помоћ упућивањем на потребну литературу и избору начина и структуре израде рада. На обради матурског рада ученик усмено излаже концепцију свога рада, наводи литературу и друге изворе сазнања које је користио, образлаже посебне методе и поступке којима се користи при изради матурског рада и разлоге таквог избора. После одбране матурског рада испитна комисија утврђује оцену која се изводи од оцене матурског рада и његове одбране.</w:t>
      </w:r>
    </w:p>
    <w:p w14:paraId="49AAA1FC" w14:textId="77777777" w:rsidR="007735D1" w:rsidRDefault="007735D1" w:rsidP="007735D1">
      <w:r>
        <w:t xml:space="preserve"> ОРГАНИЗАЦИЈА И НАЧИН ПОЛАГАЊА МАТУРСКОГ ИСПИТА </w:t>
      </w:r>
    </w:p>
    <w:p w14:paraId="32151E82" w14:textId="77777777" w:rsidR="007735D1" w:rsidRDefault="007735D1" w:rsidP="007735D1">
      <w:r>
        <w:t xml:space="preserve">Матурски испит полаже се у два редовна испитна рока: јунском и августовском. После августовског рока ученици полажу матурски испит у својству ванредног ученика у испитним роковима утврђеним општим актом школе. Матурски испити морају се завршити у јунском року најкасније до 20. јуна, а у августовском року најкасније до 25. августа. </w:t>
      </w:r>
    </w:p>
    <w:p w14:paraId="6F403285" w14:textId="77777777" w:rsidR="007735D1" w:rsidRDefault="007735D1" w:rsidP="007735D1">
      <w:r>
        <w:t xml:space="preserve">За полагање матурског испита ученик подноси пријаву школи у року који одреди школа. У пријави наводи страни језик за смер живи језици, односно латински и старогрчки језик за смер класични језици, који жели да полаже и назив теме за матурски рад. Ученик који се пријавио за полагање матурског испита и био спречен да из оправданих разлога полаже испит у целини или поједине делове испита, испитни одбор може да одобри полагање и ван редовних рокова. Начин полагања писменог испита Писмени испит из истог предмета полажу сви ученици истог дана, по правилу, у истој просторији, у присуству најмање једног дежурног наставника. Писмени испит из појединих </w:t>
      </w:r>
      <w:r>
        <w:lastRenderedPageBreak/>
        <w:t xml:space="preserve">предмета траје четири школска часа. Између два писмена испита ученик мора да има слободан дан. Теме и задатке за писмени испит предлажу предметни наставници, а испитни одбор, на дан испита, из предложених тема утврђује пет тема. Теме и задатке за писмени испит ученици добијају непосредно пред почетак писменог испита. Исту тему за матурски рад може да ради само један ученик у истом испитном року. Ученик предаје матурски рад у року који одреди испитни одбор. Уколико га не преда у предвиђеном року, сматра се да је одустао од полагања матурског испита. Ученик не сме да прекрши испитна правила која утврди школа. Писменом испиту могу да присуствују дежурни наставник (наставници), председник испитног одбора и овлашћени школски надзорник Министарства просвете. Начин полагања усменог испита Усмени испит из предмета који се полаже писмено и усмено полажу ученици који су положили писмени испит. Полагање усмених испита почиње најраније два дана после положених писмених испита. Усмени испити полажу се извлачењем испитних листића, на коме су исписана три питања, односно задатка. Уколико ученик процени да не може да одговори на питања, може листић једанпут да промени, што може да утиче на оцену. Испитни листић не може бити два пута употребљен истог дана. Број испитних листића већи је, за сваку испитну комисију, за 10 одсто од броја пријављених кандидата. Списак испитних питања припремају предметни наставници у сарадњи са стручним активом и благовремено дају ученицима да би се припремили за матуру. Одговори ученика на усменом испиту и одбрани матурског рада трају до 30 минута, укључујући и време за припрему ученика за давање одговора. Усменом испиту могу да присуствују, поред чланова испитних комисија, чланови испитног одбора и овлашћени школски надзорник Министарства просвете. Материјал који садржи списак тема и задатака, питања за писмени испит и испитне листиће за усмени испит чувају се као пословна тајна до почетка испита. Материјал чува директор школе. Испитни одбор и испитне комисије За спровођење матурског испита директор школе формира испитни одбор и испитне комисије за сваки предмет који се полаже на матурском испиту. Ако један предмет или део испита полаже велики број ученика, директор може да именује већи број испитних комисија за исти предмет. Ако школа нема довољан број стручњака за одговарајући предмет, може да ангажује, као чланове испитних комисија, наставнике из других школа. Испитни одбор чине: председник испитног одбора, сви чланови испитних комисија и секретар одбора. Председник испитног одбора је директор школе. Сви чланови испитних комисија су истовремено чланови испитног одбора. Записник о раду испитног одбора води секретар кога именује директор на почетку школске године. Испитну комисију чине три члана: председник, предметни испитивач и стални члан. Два члана морају бити стручна за предмет из кога се полаже испит. Директор одређује ко ће бити председник испитне комисије, као испитивач, а који ће члан водити записник о раду испитне комисије. Испитни одбор евидентира: </w:t>
      </w:r>
    </w:p>
    <w:p w14:paraId="0CDF1B98" w14:textId="77777777" w:rsidR="007735D1" w:rsidRDefault="007735D1" w:rsidP="007735D1">
      <w:r>
        <w:t xml:space="preserve">- теме за матурски рад; </w:t>
      </w:r>
    </w:p>
    <w:p w14:paraId="663252AF" w14:textId="77777777" w:rsidR="007735D1" w:rsidRDefault="007735D1" w:rsidP="007735D1">
      <w:r>
        <w:t>- кандидат за матурски испит са подацима о страном језику за смер живи језици, односно о класичним језицима (латински и старогрчки) за смер класични језици, који ће да полажу и назив теме за матурски рад,</w:t>
      </w:r>
    </w:p>
    <w:p w14:paraId="339AF3D1" w14:textId="77777777" w:rsidR="007735D1" w:rsidRDefault="007735D1" w:rsidP="007735D1">
      <w:r>
        <w:t xml:space="preserve"> - рокове и распоред полагања појединих делова испита;</w:t>
      </w:r>
    </w:p>
    <w:p w14:paraId="5A887683" w14:textId="77777777" w:rsidR="007735D1" w:rsidRDefault="007735D1" w:rsidP="007735D1">
      <w:r>
        <w:t xml:space="preserve"> - наставнике који ће да дежурају за време испита; </w:t>
      </w:r>
    </w:p>
    <w:p w14:paraId="40375469" w14:textId="77777777" w:rsidR="007735D1" w:rsidRDefault="007735D1" w:rsidP="007735D1">
      <w:r>
        <w:t xml:space="preserve">- наставнике </w:t>
      </w:r>
    </w:p>
    <w:p w14:paraId="25AE0B4D" w14:textId="77777777" w:rsidR="007735D1" w:rsidRDefault="007735D1" w:rsidP="007735D1">
      <w:r>
        <w:lastRenderedPageBreak/>
        <w:t>- менторе које ће ученици консултовати у току израде матурског рада;</w:t>
      </w:r>
    </w:p>
    <w:p w14:paraId="20F44392" w14:textId="77777777" w:rsidR="007735D1" w:rsidRDefault="007735D1" w:rsidP="007735D1">
      <w:r>
        <w:t xml:space="preserve"> - утврђује теме и задатке за писмене испите и тестове знања; </w:t>
      </w:r>
    </w:p>
    <w:p w14:paraId="55D0ED2A" w14:textId="77777777" w:rsidR="007735D1" w:rsidRDefault="007735D1" w:rsidP="007735D1">
      <w:r>
        <w:t>- утврђује општу оцену на матурском испиту;</w:t>
      </w:r>
    </w:p>
    <w:p w14:paraId="4B2735C8" w14:textId="77777777" w:rsidR="007735D1" w:rsidRDefault="007735D1" w:rsidP="007735D1">
      <w:r>
        <w:t xml:space="preserve"> - утврђује коначну оцену у случају несагласности чланова испитне комисије приликом закључивања оцена за поједине предмете. Испитни одбор усваја одлуке већином гласова присутних чланова, а може да одлучује ако су присутне две трећине свих чланова. </w:t>
      </w:r>
    </w:p>
    <w:p w14:paraId="3A47051C" w14:textId="77777777" w:rsidR="007735D1" w:rsidRDefault="007735D1" w:rsidP="007735D1">
      <w:r>
        <w:t>ОЦЕЊИВАЊЕ И ОСЛОБАЂАЊЕ ПОЛАГАЊА ИСПИТА</w:t>
      </w:r>
    </w:p>
    <w:p w14:paraId="519BD9A3" w14:textId="77777777" w:rsidR="00D009CB" w:rsidRPr="007735D1" w:rsidRDefault="007735D1" w:rsidP="007735D1">
      <w:r>
        <w:t xml:space="preserve"> Успех ученика из предмета који се полаже писмено и усмемо оцењује се једном оценом која се изводи на основу оцена добијених на писменом и усменом делу испита. Оцена из матурског рада изводи се на основу оцена добијених на матурском раду и одбрани тог рада. Општи успех на матурском испиту исказује се једном оценом као средња аритметичка вредност оцена добијених за поједине предмете које су полагали на матурском испиту и оцене из матурског рада. Оцене из појединих предмета утврђује испитна комисија на предлог предметног испитивача, а оцену општег успеха испитни одбор на основу извештаја испитних комисија. Ако испитна комисија не може да утврди појединачне оцене једногласно, ако је један оцењивач дао позитивну оцену, други негативну, или је разлика између позитивних оцена две или више, испитни одбор утврђује коначну оцену. Ученик је положио матурски испит ако је из свих делова испита добио позитивну оцену. Ученик који је на матурском испиту добио једну или две недовољне оцене полаже поправни испит, односно поправне испите. Уколико не положи поправни у августовском року, поново полаже испит, односно испите из предмета из кога, односно којих није положио испит, као ванредан ученик, у роковима утврђеним општим актом школе. Ученик може бити и неоцењен или оцењен негативном оценом, без полагања испита. Неоцењен остаје ученик који прекине испит из оправданих разлога и ученик који је због кршења испитних правила удаљен са испита. Негативном оценом оцењује се ученик који прекине испит без оправданих разлога, ученик који није предао писмени задатак, ученик који је напустио просторију у којој се полаже испит, без дозволе дежурног наставника. Негативном оценом оцењује се и ученик за кога се недвосмислено докаже да је у току испита или после испита користио недозвољена средства или да је рад преписивао. Ослобађају се усменог дела испита ученици који су сва четири разреда гимназије завршили са одличним успехом и имали одличну оцену из предмета који се на матури полаже писмено и усмено - уколико су на писменом испиту, односно тесту знања добили одличну оцену.</w:t>
      </w:r>
    </w:p>
    <w:sectPr w:rsidR="00D009CB" w:rsidRPr="0077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8A"/>
    <w:rsid w:val="004F4866"/>
    <w:rsid w:val="007735D1"/>
    <w:rsid w:val="007C0E8A"/>
    <w:rsid w:val="00D0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E27"/>
  <w15:chartTrackingRefBased/>
  <w15:docId w15:val="{BDD7F639-BF06-4EDF-BFC5-0E213F90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ownloads\matura_za_filolo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matura_za_filoloski</Template>
  <TotalTime>0</TotalTime>
  <Pages>4</Pages>
  <Words>1792</Words>
  <Characters>10221</Characters>
  <Application>Microsoft Office Word</Application>
  <DocSecurity>0</DocSecurity>
  <Lines>85</Lines>
  <Paragraphs>23</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2023-01-31T12:56:00Z</dcterms:created>
  <dcterms:modified xsi:type="dcterms:W3CDTF">2023-01-31T12:56:00Z</dcterms:modified>
</cp:coreProperties>
</file>